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05" w:rsidRPr="00CA3305" w:rsidRDefault="00CA3305" w:rsidP="00CA330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t xml:space="preserve">Đại học Đà Nẵng công </w:t>
      </w:r>
      <w:bookmarkStart w:id="0" w:name="_GoBack"/>
      <w:bookmarkEnd w:id="0"/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t>bố Điểm trúng tuyển đợt 1 năm 2019 vào các cơ sở giáo dục đại học thành viên theo kết quả thi THPT Quốc gia như sau:</w:t>
      </w:r>
    </w:p>
    <w:tbl>
      <w:tblPr>
        <w:tblW w:w="12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600"/>
        <w:gridCol w:w="5295"/>
        <w:gridCol w:w="990"/>
        <w:gridCol w:w="4320"/>
      </w:tblGrid>
      <w:tr w:rsidR="00CA3305" w:rsidRPr="00CA3305" w:rsidTr="00CA3305">
        <w:trPr>
          <w:trHeight w:val="11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Mã ngành</w:t>
            </w: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ĐKXT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Trường/ Tên Ngành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Điểm trúng </w:t>
            </w: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tuyển ngành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Điều kiện phụ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DDK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TRƯỜNG ĐẠI HỌC BÁCH KHOA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nghệ sinh học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7;HO &gt;= 6.25;TTNV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nghệ thông tin (Chất lượng cao - ngoại ngữ Nhật)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8;LI &gt;= 7.75;TTNV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7480201DT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nghệ thông tin (Đặc thù-Hợp tác Doanh nghiệp)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7.75;TTNV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7510105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nghệ kỹ thuật vật liệu xây dựng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5;TTNV &lt;= 7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7510202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nghệ chế tạo máy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6;TTNV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7510601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 lý công nghiệp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6;TTNV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7510701CLC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 nghệ dầu khí và khai thác dầu 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6.2;HO &gt;= 4.25;TTNV &lt;= 2</w:t>
            </w:r>
          </w:p>
        </w:tc>
      </w:tr>
      <w:tr w:rsidR="00CA3305" w:rsidRPr="00CA3305" w:rsidTr="00CA3305">
        <w:trPr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7520103CLC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 thuật cơ khí (chuyên ngành Cơ khí động lực-Chất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6.4;LI &gt;= 5.5;TTNV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7520114CLC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 thuật cơ điện tử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5.5;TTNV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7520115CLC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 thuật nhiệt 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5;LI &gt;= 4;TTNV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7520118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hệ thống công nghiệp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6;LI &gt;= 4.75;TTNV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7520122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 thuật tàu thủy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5.4;LI &gt;= 7;TTNV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7520201CLC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 thuật điện 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6;LI &gt;= 5.5;TTNV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7520207CLC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 thuật điện tử - viễn thông 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6;LI &gt;= 5.5;TTNV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7520216CLC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điều khiển và tự động hóa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7;LI &gt;= 6.25;TTNV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hóa học  (2 chuyên ngành: Silicate, Polymer)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7;HO &gt;= 5.5;TTNV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7520320CLC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 thuật môi trường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6.2;HO &gt;= 5.75;TTNV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7540101CLC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thực phẩm (Chất lượng cao)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6.8;HO &gt;= 6;TTNV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7580101CLC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Kiến trúc (Chất lượng cao)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NK1 &gt;= 7;TO &gt;= 7;TTNV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7580201A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 thuật xây dựng (Chuyên ngành Tin học xây dựng)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7.6;LI &gt;= 5.75;TTNV &lt;= 7</w:t>
            </w:r>
          </w:p>
        </w:tc>
      </w:tr>
      <w:tr w:rsidR="00CA3305" w:rsidRPr="00CA3305" w:rsidTr="00CA3305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xây dựng (Chuyên ngành Xây dựng dân dụng &amp; công nghiệp - 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6.6;LI &gt;= 4;TTNV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7580202CLC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xây dựng công trình thủy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5.8;LI &gt;= 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7580205CLC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Kỹ thuật XD công trình giao thông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5.8;LI &gt;= 5.25;TTNV &lt;= 7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cơ sở hạ tầng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5.2;LI &gt;= 4.25;TTNV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7580301CLC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Kinh tế xây dựng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5;LI &gt;= 5.5;TTNV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7850101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lý tài nguyên &amp; môi trường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5;HO &gt;= 4.75;TTNV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7905206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tiên tiến ngành Điện tử viễn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3.8;TO &gt;= 6.8;TTNV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7905216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tiên tiến ngành Hệ thống nhúng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4;TO &gt;= 6.2;TTNV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PFIEV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đào tạo kỹ sư chất lượng cao Việt-Pháp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6.2;LI &gt;= 5.5;TTNV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DDQ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TRƯỜNG ĐẠI HỌC KINH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Kinh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8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7310107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Thống kê kinh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7310205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lý nhà nước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kinh doanh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8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7340115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Marketing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7340120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Kinh doanh quốc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7340121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Kinh doanh thương mại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7340122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Thương mại điện tử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Tài chính - Ngân hàng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29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Kế toán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10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7340302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Kiểm toán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7340404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nhân lực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10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7340405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Hệ thống thông tin quản lý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8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7380107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Luật kinh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9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7810103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7810201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khách sạn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DDS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TRƯỜNG ĐẠI HỌC SƯ PHẠM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Giáo dục Mầm non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Giáo dục Tiểu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Giáo dục Công dân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Giáo dục Chính trị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Toán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Tin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Vật lý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Hoá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Sinh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Ngữ văn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Lịch sử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Địa lý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7140221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Âm nhạc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7140247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Khoa học tự nhiên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7140249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Lịch sử- Địa lý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7140250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Tin học và Công nghệ Tiểu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7229010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Lịch sử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7229030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Văn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7229040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Văn hoá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7310401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Tâm lý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7310401CLC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Tâm lý học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7310501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Địa lý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7310630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Việt Nam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7310630CLC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Việt Nam học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8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7320101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Báo chí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8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7320101CLC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Báo chí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sinh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7440102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Vật lý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7440112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Hóa học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7440112CLC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Hóa học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Khoa học môi trường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7460112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Toán ứng dụng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7480201DT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 (đặc thù)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7760101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tác xã hội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7850101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lý tài nguyên và môi trường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7850101CLC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lý tài nguyên và môi trường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DDF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TRƯỜNG ĐẠI HỌC NGOẠI NGỮ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7140231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tiếng 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8.8;TTNV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7140233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Tiếng Pháp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7140234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tiếng Trung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7.6;TTNV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Anh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5.4;TTNV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Nga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Pháp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Trung Quốc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7220204CLC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Trung Quốc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Nhật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7220209CLC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Nhật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Hàn Quốc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8;TTNV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7220210CLC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Hàn Quốc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6.8;TTNV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7220214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Ngôn ngữ Thái 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6;TTNV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7310601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Quốc tế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5.8;TTNV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7310601CLC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Quốc tế học (Chất lượng cao)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N1 &gt;= 6.6;TTNV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7310608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Đông Phương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20,89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DSK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TRƯỜNG ĐẠI HỌC SƯ PHẠM KỸ THUẬT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7140214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Sư phạm Kỹ thuật Công nghiệp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8;TTNV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7420203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Sinh học ứng dụng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5.4;TTNV &lt;= 7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6.8;TTNV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7510103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xây dựng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5.2;TTNV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7510104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giao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cơ khí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7510203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cơ điện tử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6.4;TTNV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7510205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ô tô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7.4;TTNV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7510206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nhiệt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5.6;TTNV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6.2;TTNV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7510302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7510303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6.8;TTNV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7510402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vật liệu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5.2;TTNV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7510406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môi trường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6.6;TTNV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7540102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thực phẩm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5;TTNV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cơ sở hạ tầng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6.8;TTNV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DDP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PHÂN HIỆU ĐHĐN TẠI KON TUM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7140202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Giáo dục Tiểu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7310205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lý nhà nước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kinh doanh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Tài chính - Ngân hàng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Kế toán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7380107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Luật kinh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sinh học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Kỹ thuật xây dựng (Chuyên ngành Xây dựng dân dụng &amp; công nghiệp)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7810103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DDV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VIỆN NGHIÊN CỨU VÀ ĐÀO TẠO VIỆT- 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7340124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và Kinh doanh quốc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7420204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Khoa học Y sinh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Khoa học và Kỹ thuật máy tính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5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KHOA Y DƯỢC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 khoa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7.8;SI &gt;= 7.75;HO &gt;= 7.5;TTNV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7720201A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Dược học (tổ hợp A00)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7.8;HO &gt;= 6.5;LI &gt;= 8.25;TTNV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7720201B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Dược học (tổ hợp B00)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8;SI &gt;= 7.25;HO &gt;= 7.25;TTNV &lt;= 3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7720301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Điều dưỡng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6;SI &gt;= 4;HO &gt;= 5.25;TTNV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7720501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Răng - Hàm - Mặt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 &gt;= 7.4;SI &gt;= 7.5;HO &gt;= 8;TTNV &lt;= 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DDI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KHOA CÔNG NGHỆ THÔNG TIN VÀ TRUYỀN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7340101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Quản trị kinh doanh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7480108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kỹ thuật máy tính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14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6</w:t>
            </w:r>
          </w:p>
        </w:tc>
      </w:tr>
      <w:tr w:rsidR="00CA3305" w:rsidRPr="00CA3305" w:rsidTr="00CA330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7480201DT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 nghệ thông tin (Đào tạo đặc thù)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305" w:rsidRPr="00CA3305" w:rsidRDefault="00CA3305" w:rsidP="00CA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TTNV &lt;= 2</w:t>
            </w:r>
          </w:p>
        </w:tc>
      </w:tr>
    </w:tbl>
    <w:p w:rsidR="00CA3305" w:rsidRPr="00CA3305" w:rsidRDefault="00CA3305" w:rsidP="00CA330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CA330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Ghi chú:</w:t>
      </w:r>
    </w:p>
    <w:p w:rsidR="00CA3305" w:rsidRPr="00CA3305" w:rsidRDefault="00CA3305" w:rsidP="00CA330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(1) Điều kiện phụ chỉ áp dụng đối với các thí sinh có Điểm xét tuyển bằng Điểm trúng tuyển ngành; TTNV là "Thứ tự nguyện vọng".</w:t>
      </w:r>
    </w:p>
    <w:p w:rsidR="00CA3305" w:rsidRPr="00CA3305" w:rsidRDefault="00CA3305" w:rsidP="00CA330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t>(2) Đối với các ngành có nhân hệ số môn xét tuyển, Điểm trúng tuyển ngành được quy về thang điểm 30.</w:t>
      </w:r>
    </w:p>
    <w:p w:rsidR="00CA3305" w:rsidRPr="00CA3305" w:rsidRDefault="00CA3305" w:rsidP="00CA330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3305">
        <w:rPr>
          <w:rFonts w:ascii="Helvetica" w:eastAsia="Times New Roman" w:hAnsi="Helvetica" w:cs="Helvetica"/>
          <w:color w:val="333333"/>
          <w:sz w:val="24"/>
          <w:szCs w:val="24"/>
        </w:rPr>
        <w:t>(3) Đối với các ngành có độ lệch điểm chuẩn giữa các tổ hợp, Điểm trúng tuyển ngành là điểm trúng tuyển cao nhất của các tổ hợp vào ngành đó.</w:t>
      </w:r>
    </w:p>
    <w:p w:rsidR="00F97CC3" w:rsidRDefault="00F97CC3"/>
    <w:sectPr w:rsidR="00F97CC3" w:rsidSect="00CA33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D"/>
    <w:rsid w:val="00A851DD"/>
    <w:rsid w:val="00CA3305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136E-06CD-4FBE-930C-4543A1B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305"/>
    <w:rPr>
      <w:b/>
      <w:bCs/>
    </w:rPr>
  </w:style>
  <w:style w:type="character" w:styleId="Emphasis">
    <w:name w:val="Emphasis"/>
    <w:basedOn w:val="DefaultParagraphFont"/>
    <w:uiPriority w:val="20"/>
    <w:qFormat/>
    <w:rsid w:val="00CA3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Phu Xuan</dc:creator>
  <cp:keywords/>
  <dc:description/>
  <cp:lastModifiedBy>Le Phu Xuan</cp:lastModifiedBy>
  <cp:revision>2</cp:revision>
  <dcterms:created xsi:type="dcterms:W3CDTF">2019-08-08T13:30:00Z</dcterms:created>
  <dcterms:modified xsi:type="dcterms:W3CDTF">2019-08-08T13:31:00Z</dcterms:modified>
</cp:coreProperties>
</file>